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4F" w:rsidRPr="00883BBB" w:rsidRDefault="00BE3EEF" w:rsidP="00DB44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83BBB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BF6410" w:rsidRPr="00BF6410">
        <w:rPr>
          <w:rFonts w:ascii="Times New Roman" w:hAnsi="Times New Roman" w:cs="Times New Roman"/>
          <w:sz w:val="28"/>
          <w:szCs w:val="28"/>
          <w:u w:val="single"/>
        </w:rPr>
        <w:t xml:space="preserve">«Формирование городской среды городского поселения </w:t>
      </w:r>
      <w:proofErr w:type="spellStart"/>
      <w:r w:rsidR="00BF6410" w:rsidRPr="00BF6410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BF6410" w:rsidRPr="00BF6410">
        <w:rPr>
          <w:rFonts w:ascii="Times New Roman" w:hAnsi="Times New Roman" w:cs="Times New Roman"/>
          <w:sz w:val="28"/>
          <w:szCs w:val="28"/>
          <w:u w:val="single"/>
        </w:rPr>
        <w:t xml:space="preserve"> на 2018-2022 годы»</w:t>
      </w:r>
      <w:r w:rsidR="002B310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83BBB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B6046F" w:rsidRPr="00883BBB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883BBB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B4463" w:rsidRDefault="005263F7" w:rsidP="00DB44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r w:rsidR="00801028" w:rsidRPr="00801028">
        <w:rPr>
          <w:rFonts w:ascii="Times New Roman" w:hAnsi="Times New Roman" w:cs="Times New Roman"/>
          <w:sz w:val="28"/>
          <w:szCs w:val="28"/>
        </w:rPr>
        <w:t xml:space="preserve">от 28.12.2017 №217 «Об утверждении муниципальной программы «Формирование городской среды городского поселения </w:t>
      </w:r>
      <w:proofErr w:type="spellStart"/>
      <w:r w:rsidR="00801028" w:rsidRPr="0080102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801028" w:rsidRPr="00801028">
        <w:rPr>
          <w:rFonts w:ascii="Times New Roman" w:hAnsi="Times New Roman" w:cs="Times New Roman"/>
          <w:sz w:val="28"/>
          <w:szCs w:val="28"/>
        </w:rPr>
        <w:t xml:space="preserve"> на 2018-2022 годы» </w:t>
      </w:r>
      <w:r w:rsidR="002B3108" w:rsidRPr="002B3108">
        <w:rPr>
          <w:rFonts w:ascii="Times New Roman" w:hAnsi="Times New Roman" w:cs="Times New Roman"/>
          <w:sz w:val="28"/>
          <w:szCs w:val="28"/>
        </w:rPr>
        <w:t>(с изменениями, внесенными постановлени</w:t>
      </w:r>
      <w:r w:rsidR="00801028">
        <w:rPr>
          <w:rFonts w:ascii="Times New Roman" w:hAnsi="Times New Roman" w:cs="Times New Roman"/>
          <w:sz w:val="28"/>
          <w:szCs w:val="28"/>
        </w:rPr>
        <w:t>ем</w:t>
      </w:r>
      <w:r w:rsidR="002B3108" w:rsidRPr="002B3108">
        <w:rPr>
          <w:rFonts w:ascii="Times New Roman" w:hAnsi="Times New Roman" w:cs="Times New Roman"/>
          <w:sz w:val="28"/>
          <w:szCs w:val="28"/>
        </w:rPr>
        <w:t xml:space="preserve"> администрации: от </w:t>
      </w:r>
      <w:r w:rsidR="00801028">
        <w:rPr>
          <w:rFonts w:ascii="Times New Roman" w:hAnsi="Times New Roman" w:cs="Times New Roman"/>
          <w:sz w:val="28"/>
          <w:szCs w:val="28"/>
        </w:rPr>
        <w:t>04.07.2018</w:t>
      </w:r>
      <w:r w:rsidR="002B3108">
        <w:rPr>
          <w:rFonts w:ascii="Times New Roman" w:hAnsi="Times New Roman" w:cs="Times New Roman"/>
          <w:sz w:val="28"/>
          <w:szCs w:val="28"/>
        </w:rPr>
        <w:t xml:space="preserve"> № </w:t>
      </w:r>
      <w:r w:rsidR="00801028">
        <w:rPr>
          <w:rFonts w:ascii="Times New Roman" w:hAnsi="Times New Roman" w:cs="Times New Roman"/>
          <w:sz w:val="28"/>
          <w:szCs w:val="28"/>
        </w:rPr>
        <w:t>139</w:t>
      </w:r>
      <w:r w:rsidR="00883BBB" w:rsidRPr="00883BBB">
        <w:rPr>
          <w:rFonts w:ascii="Times New Roman" w:hAnsi="Times New Roman" w:cs="Times New Roman"/>
          <w:sz w:val="28"/>
          <w:szCs w:val="28"/>
        </w:rPr>
        <w:t>)</w:t>
      </w:r>
      <w:r w:rsidR="00883BBB">
        <w:rPr>
          <w:rFonts w:ascii="Times New Roman" w:hAnsi="Times New Roman" w:cs="Times New Roman"/>
          <w:sz w:val="28"/>
          <w:szCs w:val="28"/>
        </w:rPr>
        <w:t>.</w:t>
      </w:r>
    </w:p>
    <w:p w:rsidR="0069584E" w:rsidRDefault="005263F7" w:rsidP="00DB44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69584E" w:rsidRPr="0069584E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5263F7" w:rsidRDefault="005263F7" w:rsidP="00DB446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</w:t>
      </w:r>
      <w:r w:rsidR="005929B4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proofErr w:type="gramStart"/>
      <w:r w:rsidR="00801028">
        <w:rPr>
          <w:rFonts w:ascii="Times New Roman" w:hAnsi="Times New Roman" w:cs="Times New Roman"/>
          <w:sz w:val="28"/>
          <w:szCs w:val="28"/>
        </w:rPr>
        <w:t>10919,9</w:t>
      </w:r>
      <w:r w:rsidR="006162EC">
        <w:rPr>
          <w:rFonts w:ascii="Times New Roman" w:hAnsi="Times New Roman" w:cs="Times New Roman"/>
          <w:sz w:val="28"/>
          <w:szCs w:val="28"/>
        </w:rPr>
        <w:t>тыс.руб.</w:t>
      </w:r>
      <w:proofErr w:type="gramEnd"/>
      <w:r w:rsidR="006162EC">
        <w:rPr>
          <w:rFonts w:ascii="Times New Roman" w:hAnsi="Times New Roman" w:cs="Times New Roman"/>
          <w:sz w:val="28"/>
          <w:szCs w:val="28"/>
        </w:rPr>
        <w:t>, освоено в 20</w:t>
      </w:r>
      <w:r w:rsidR="005929B4">
        <w:rPr>
          <w:rFonts w:ascii="Times New Roman" w:hAnsi="Times New Roman" w:cs="Times New Roman"/>
          <w:sz w:val="28"/>
          <w:szCs w:val="28"/>
        </w:rPr>
        <w:t>18</w:t>
      </w:r>
      <w:r w:rsidR="00616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</w:t>
      </w:r>
      <w:r w:rsidR="005E297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1028">
        <w:rPr>
          <w:rFonts w:ascii="Times New Roman" w:hAnsi="Times New Roman" w:cs="Times New Roman"/>
          <w:sz w:val="28"/>
          <w:szCs w:val="28"/>
        </w:rPr>
        <w:t>10772,3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5E2977">
        <w:rPr>
          <w:rFonts w:ascii="Times New Roman" w:hAnsi="Times New Roman" w:cs="Times New Roman"/>
          <w:sz w:val="28"/>
          <w:szCs w:val="28"/>
        </w:rPr>
        <w:t xml:space="preserve"> (освоение –</w:t>
      </w:r>
      <w:r w:rsidR="00801028">
        <w:rPr>
          <w:rFonts w:ascii="Times New Roman" w:hAnsi="Times New Roman" w:cs="Times New Roman"/>
          <w:sz w:val="28"/>
          <w:szCs w:val="28"/>
        </w:rPr>
        <w:t>98,6</w:t>
      </w:r>
      <w:r w:rsidR="005E2977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112E" w:rsidRDefault="00E62ECB" w:rsidP="00DB446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мероприятий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2543"/>
        <w:gridCol w:w="1701"/>
        <w:gridCol w:w="1417"/>
        <w:gridCol w:w="3537"/>
      </w:tblGrid>
      <w:tr w:rsidR="00801028" w:rsidRPr="00801028" w:rsidTr="00801028">
        <w:trPr>
          <w:trHeight w:val="20"/>
        </w:trPr>
        <w:tc>
          <w:tcPr>
            <w:tcW w:w="425" w:type="pct"/>
            <w:vMerge w:val="restar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65" w:type="pct"/>
            <w:vMerge w:val="restar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программы</w:t>
            </w:r>
          </w:p>
        </w:tc>
        <w:tc>
          <w:tcPr>
            <w:tcW w:w="1551" w:type="pct"/>
            <w:gridSpan w:val="2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Финансовые затраты на реализацию, (тыс. рублей)</w:t>
            </w:r>
          </w:p>
        </w:tc>
        <w:tc>
          <w:tcPr>
            <w:tcW w:w="1759" w:type="pct"/>
            <w:vMerge w:val="restar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Ожидаемые результаты</w:t>
            </w:r>
          </w:p>
        </w:tc>
      </w:tr>
      <w:tr w:rsidR="00801028" w:rsidRPr="00801028" w:rsidTr="00801028">
        <w:trPr>
          <w:trHeight w:val="1022"/>
        </w:trPr>
        <w:tc>
          <w:tcPr>
            <w:tcW w:w="425" w:type="pct"/>
            <w:vMerge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5" w:type="pct"/>
            <w:vMerge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1759" w:type="pct"/>
            <w:vMerge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1028" w:rsidRPr="00801028" w:rsidTr="00801028">
        <w:trPr>
          <w:trHeight w:val="20"/>
        </w:trPr>
        <w:tc>
          <w:tcPr>
            <w:tcW w:w="425" w:type="pct"/>
            <w:vMerge w:val="restar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65" w:type="pct"/>
            <w:vMerge w:val="restar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Возведение памятника «ЛЕБЕДИ» воинам интернационалистам и участникам локальных военных конфликтов в парке им. Сухарева И.Е.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1258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1258</w:t>
            </w:r>
          </w:p>
        </w:tc>
        <w:tc>
          <w:tcPr>
            <w:tcW w:w="1759" w:type="pct"/>
            <w:vMerge w:val="restar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увеличение количества и площади благоустройства общественных территорий с 0 ед. (0 м2) в 2017 году до 1 ед. (0,8 тыс. м2) в 2018 году;               - увеличение доли благоустройства общественных территорий с 0 % в 2017 году до 17 % в 2018 году;                                         - увеличение охвата населения благоустроенными общественными территориями (численность населения, проживающего в жилом фонде с благоустроенными общественными территориями от общей численности населения) с 0 тыс. чел. в 2017 году до 1,3 тыс. чел. в 2018 году</w:t>
            </w:r>
          </w:p>
        </w:tc>
      </w:tr>
      <w:tr w:rsidR="00801028" w:rsidRPr="00801028" w:rsidTr="00801028">
        <w:trPr>
          <w:trHeight w:val="20"/>
        </w:trPr>
        <w:tc>
          <w:tcPr>
            <w:tcW w:w="425" w:type="pct"/>
            <w:vMerge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5" w:type="pct"/>
            <w:vMerge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139,8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139,8</w:t>
            </w:r>
          </w:p>
        </w:tc>
        <w:tc>
          <w:tcPr>
            <w:tcW w:w="1759" w:type="pct"/>
            <w:vMerge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1028" w:rsidRPr="00801028" w:rsidTr="00801028">
        <w:trPr>
          <w:trHeight w:val="20"/>
        </w:trPr>
        <w:tc>
          <w:tcPr>
            <w:tcW w:w="425" w:type="pct"/>
            <w:vMerge w:val="restar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</w:tc>
        <w:tc>
          <w:tcPr>
            <w:tcW w:w="1265" w:type="pct"/>
            <w:vMerge w:val="restar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Благоустройство центральной площади в </w:t>
            </w:r>
            <w:proofErr w:type="spellStart"/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пгт</w:t>
            </w:r>
            <w:proofErr w:type="spellEnd"/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ул. Губкина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8569,7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8436,9</w:t>
            </w:r>
          </w:p>
        </w:tc>
        <w:tc>
          <w:tcPr>
            <w:tcW w:w="1759" w:type="pct"/>
            <w:vMerge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1028" w:rsidRPr="00801028" w:rsidTr="00801028">
        <w:trPr>
          <w:trHeight w:val="20"/>
        </w:trPr>
        <w:tc>
          <w:tcPr>
            <w:tcW w:w="425" w:type="pct"/>
            <w:vMerge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5" w:type="pct"/>
            <w:vMerge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0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952,2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937,4</w:t>
            </w:r>
          </w:p>
        </w:tc>
        <w:tc>
          <w:tcPr>
            <w:tcW w:w="1759" w:type="pct"/>
            <w:vMerge/>
            <w:vAlign w:val="center"/>
            <w:hideMark/>
          </w:tcPr>
          <w:p w:rsidR="00801028" w:rsidRPr="00801028" w:rsidRDefault="00801028" w:rsidP="00801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01028" w:rsidRDefault="00801028" w:rsidP="00DB446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DB446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ab/>
              <w:t>№</w:t>
            </w:r>
          </w:p>
          <w:p w:rsidR="00BE3EEF" w:rsidRPr="0022787E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</w:t>
            </w:r>
            <w:r w:rsidR="006E5A3A">
              <w:rPr>
                <w:rFonts w:ascii="Times New Roman" w:hAnsi="Times New Roman"/>
                <w:sz w:val="24"/>
                <w:szCs w:val="24"/>
              </w:rPr>
              <w:t xml:space="preserve"> от 9</w:t>
            </w:r>
            <w:r w:rsidR="00CC0B7A">
              <w:rPr>
                <w:rFonts w:ascii="Times New Roman" w:hAnsi="Times New Roman"/>
                <w:sz w:val="24"/>
                <w:szCs w:val="24"/>
              </w:rPr>
              <w:t>5</w:t>
            </w:r>
            <w:r w:rsidR="006E5A3A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CC0B7A">
              <w:rPr>
                <w:rFonts w:ascii="Times New Roman" w:hAnsi="Times New Roman"/>
                <w:sz w:val="24"/>
                <w:szCs w:val="24"/>
              </w:rPr>
              <w:t>100</w:t>
            </w:r>
            <w:r w:rsidR="006E5A3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31" w:type="pct"/>
          </w:tcPr>
          <w:p w:rsidR="00BE3EEF" w:rsidRPr="00BE3EEF" w:rsidRDefault="00CC0B7A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pct"/>
          </w:tcPr>
          <w:p w:rsidR="001D2962" w:rsidRDefault="001D2962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1D2962" w:rsidRDefault="00CC0B7A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B7A">
              <w:rPr>
                <w:rFonts w:ascii="Times New Roman" w:hAnsi="Times New Roman"/>
                <w:sz w:val="24"/>
                <w:szCs w:val="24"/>
              </w:rPr>
              <w:t>достигнутые целевые показатели и (или) индикаторы соответствуют значениям всех целевых показателей, утвержденным в муниципальной программе или выше предусмотре</w:t>
            </w:r>
            <w:r>
              <w:rPr>
                <w:rFonts w:ascii="Times New Roman" w:hAnsi="Times New Roman"/>
                <w:sz w:val="24"/>
                <w:szCs w:val="24"/>
              </w:rPr>
              <w:t>нных муниципальной программой</w:t>
            </w:r>
          </w:p>
        </w:tc>
        <w:tc>
          <w:tcPr>
            <w:tcW w:w="631" w:type="pct"/>
          </w:tcPr>
          <w:p w:rsidR="001D2962" w:rsidRDefault="00CC0B7A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DB4463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CC0B7A" w:rsidP="00DB4463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 95</w:t>
            </w:r>
            <w:r w:rsidR="006E5A3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31" w:type="pct"/>
          </w:tcPr>
          <w:p w:rsidR="001D2962" w:rsidRDefault="00CC0B7A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33" w:type="pct"/>
          </w:tcPr>
          <w:p w:rsidR="001D2962" w:rsidRDefault="001D2962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наличии возможности привлечения средств их бюджетов других уровней</w:t>
            </w:r>
          </w:p>
        </w:tc>
        <w:tc>
          <w:tcPr>
            <w:tcW w:w="631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DB4463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 w:rsidP="00DB446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6C40FE" w:rsidRPr="006C40FE" w:rsidRDefault="006C40FE" w:rsidP="00DB446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5E2977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801028" w:rsidRPr="00801028">
        <w:rPr>
          <w:rFonts w:ascii="Times New Roman" w:hAnsi="Times New Roman" w:cs="Times New Roman"/>
          <w:sz w:val="28"/>
          <w:szCs w:val="28"/>
        </w:rPr>
        <w:t xml:space="preserve">«Формирование городской среды городского поселения </w:t>
      </w:r>
      <w:proofErr w:type="spellStart"/>
      <w:r w:rsidR="00801028" w:rsidRPr="0080102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801028" w:rsidRPr="00801028">
        <w:rPr>
          <w:rFonts w:ascii="Times New Roman" w:hAnsi="Times New Roman" w:cs="Times New Roman"/>
          <w:sz w:val="28"/>
          <w:szCs w:val="28"/>
        </w:rPr>
        <w:t xml:space="preserve"> на 2018-2022 годы»</w:t>
      </w:r>
      <w:bookmarkStart w:id="0" w:name="_GoBack"/>
      <w:bookmarkEnd w:id="0"/>
      <w:r w:rsidR="006E5A3A" w:rsidRPr="006E5A3A">
        <w:rPr>
          <w:rFonts w:ascii="Times New Roman" w:hAnsi="Times New Roman" w:cs="Times New Roman"/>
          <w:sz w:val="28"/>
          <w:szCs w:val="28"/>
        </w:rPr>
        <w:t xml:space="preserve"> </w:t>
      </w:r>
      <w:r w:rsidRPr="005E2977">
        <w:rPr>
          <w:rFonts w:ascii="Times New Roman" w:hAnsi="Times New Roman" w:cs="Times New Roman"/>
          <w:sz w:val="28"/>
          <w:szCs w:val="28"/>
        </w:rPr>
        <w:t>за 201</w:t>
      </w:r>
      <w:r w:rsidR="005D49CC" w:rsidRPr="005E2977">
        <w:rPr>
          <w:rFonts w:ascii="Times New Roman" w:hAnsi="Times New Roman" w:cs="Times New Roman"/>
          <w:sz w:val="28"/>
          <w:szCs w:val="28"/>
        </w:rPr>
        <w:t>8</w:t>
      </w:r>
      <w:r w:rsidRPr="005E2977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 w:rsidRPr="005E2977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CC0B7A">
              <w:rPr>
                <w:rFonts w:ascii="Times New Roman" w:hAnsi="Times New Roman"/>
                <w:sz w:val="24"/>
                <w:szCs w:val="24"/>
                <w:lang w:val="en-US"/>
              </w:rPr>
              <w:t>&gt;=</w:t>
            </w:r>
            <w:r w:rsidR="00AB186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C40FE" w:rsidRPr="00AB1867" w:rsidRDefault="006C40FE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CC0B7A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7A"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2291" w:type="pct"/>
          </w:tcPr>
          <w:p w:rsidR="006C40FE" w:rsidRDefault="00CC0B7A" w:rsidP="00DB446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B7A">
              <w:rPr>
                <w:rFonts w:ascii="Times New Roman" w:hAnsi="Times New Roman"/>
                <w:sz w:val="24"/>
                <w:szCs w:val="24"/>
              </w:rPr>
              <w:t>сохранение или увеличение финансирования муниципальной программы</w:t>
            </w:r>
          </w:p>
        </w:tc>
      </w:tr>
    </w:tbl>
    <w:p w:rsidR="001D2962" w:rsidRPr="001D2962" w:rsidRDefault="001D2962" w:rsidP="00DB4463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DB446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DB4463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DB4463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4E6A9D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B2EF0"/>
    <w:rsid w:val="001D2962"/>
    <w:rsid w:val="0022787E"/>
    <w:rsid w:val="0029449B"/>
    <w:rsid w:val="002A22BE"/>
    <w:rsid w:val="002B3108"/>
    <w:rsid w:val="002E549A"/>
    <w:rsid w:val="003121A5"/>
    <w:rsid w:val="00344BF3"/>
    <w:rsid w:val="00435D59"/>
    <w:rsid w:val="004C7C94"/>
    <w:rsid w:val="004E6A9D"/>
    <w:rsid w:val="005263F7"/>
    <w:rsid w:val="005929B4"/>
    <w:rsid w:val="005D1863"/>
    <w:rsid w:val="005D49CC"/>
    <w:rsid w:val="005E2977"/>
    <w:rsid w:val="006162EC"/>
    <w:rsid w:val="0069584E"/>
    <w:rsid w:val="006C40FE"/>
    <w:rsid w:val="006E5A3A"/>
    <w:rsid w:val="00734900"/>
    <w:rsid w:val="0077112E"/>
    <w:rsid w:val="0078525A"/>
    <w:rsid w:val="0079418F"/>
    <w:rsid w:val="007B04E1"/>
    <w:rsid w:val="00801028"/>
    <w:rsid w:val="00827F39"/>
    <w:rsid w:val="00883BBB"/>
    <w:rsid w:val="008D2D43"/>
    <w:rsid w:val="009E0F4F"/>
    <w:rsid w:val="00AB1867"/>
    <w:rsid w:val="00B6046F"/>
    <w:rsid w:val="00BE3EEF"/>
    <w:rsid w:val="00BE5507"/>
    <w:rsid w:val="00BF6410"/>
    <w:rsid w:val="00C8046C"/>
    <w:rsid w:val="00CC0B7A"/>
    <w:rsid w:val="00D40857"/>
    <w:rsid w:val="00DB4463"/>
    <w:rsid w:val="00E2019E"/>
    <w:rsid w:val="00E465B7"/>
    <w:rsid w:val="00E6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Вероника</cp:lastModifiedBy>
  <cp:revision>3</cp:revision>
  <dcterms:created xsi:type="dcterms:W3CDTF">2019-06-11T09:55:00Z</dcterms:created>
  <dcterms:modified xsi:type="dcterms:W3CDTF">2019-06-11T10:04:00Z</dcterms:modified>
</cp:coreProperties>
</file>